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D7" w:rsidRDefault="008D02D7" w:rsidP="008D02D7">
      <w:pPr>
        <w:spacing w:after="0" w:line="240" w:lineRule="auto"/>
        <w:rPr>
          <w:rFonts w:cs="Times New Roman"/>
          <w:szCs w:val="24"/>
        </w:rPr>
      </w:pPr>
      <w:r>
        <w:rPr>
          <w:rFonts w:ascii="Georgia" w:hAnsi="Georgia"/>
          <w:noProof/>
        </w:rPr>
        <w:drawing>
          <wp:inline distT="0" distB="0" distL="0" distR="0" wp14:anchorId="4AD0C326" wp14:editId="45DB547B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2D7" w:rsidRPr="004D2E1C" w:rsidRDefault="008D02D7" w:rsidP="008D02D7">
      <w:pPr>
        <w:spacing w:after="0" w:line="240" w:lineRule="auto"/>
        <w:rPr>
          <w:rFonts w:cs="Times New Roman"/>
          <w:szCs w:val="24"/>
          <w:lang w:val="sr-Cyrl-RS"/>
        </w:rPr>
      </w:pPr>
      <w:r w:rsidRPr="004D2E1C">
        <w:rPr>
          <w:rFonts w:cs="Times New Roman"/>
          <w:szCs w:val="24"/>
          <w:lang w:val="sr-Cyrl-RS"/>
        </w:rPr>
        <w:t>РЕПУБЛИКА СРБИЈА</w:t>
      </w:r>
    </w:p>
    <w:p w:rsidR="008D02D7" w:rsidRPr="004D2E1C" w:rsidRDefault="008D02D7" w:rsidP="008D02D7">
      <w:pPr>
        <w:spacing w:after="0" w:line="240" w:lineRule="auto"/>
        <w:rPr>
          <w:rFonts w:cs="Times New Roman"/>
          <w:szCs w:val="24"/>
          <w:lang w:val="sr-Cyrl-RS"/>
        </w:rPr>
      </w:pPr>
      <w:r w:rsidRPr="004D2E1C">
        <w:rPr>
          <w:rFonts w:cs="Times New Roman"/>
          <w:szCs w:val="24"/>
          <w:lang w:val="sr-Cyrl-RS"/>
        </w:rPr>
        <w:t>НАРОДНА СКУПШТИНА</w:t>
      </w:r>
    </w:p>
    <w:p w:rsidR="008D02D7" w:rsidRPr="004D2E1C" w:rsidRDefault="008D02D7" w:rsidP="008D02D7">
      <w:pPr>
        <w:spacing w:after="0" w:line="240" w:lineRule="auto"/>
        <w:rPr>
          <w:rFonts w:cs="Times New Roman"/>
          <w:szCs w:val="24"/>
          <w:lang w:val="sr-Cyrl-RS"/>
        </w:rPr>
      </w:pPr>
      <w:r w:rsidRPr="004D2E1C">
        <w:rPr>
          <w:rFonts w:cs="Times New Roman"/>
          <w:szCs w:val="24"/>
          <w:lang w:val="sr-Cyrl-RS"/>
        </w:rPr>
        <w:t>Одбор за европске интеграције</w:t>
      </w:r>
    </w:p>
    <w:p w:rsidR="008D02D7" w:rsidRPr="008F3212" w:rsidRDefault="008D02D7" w:rsidP="008D02D7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8F3212">
        <w:rPr>
          <w:rFonts w:eastAsia="Calibri" w:cs="Times New Roman"/>
          <w:szCs w:val="24"/>
          <w:lang w:val="sr-Cyrl-RS"/>
        </w:rPr>
        <w:t>20 Број: 06-</w:t>
      </w:r>
      <w:r w:rsidRPr="008F3212">
        <w:rPr>
          <w:rFonts w:eastAsia="Calibri" w:cs="Times New Roman"/>
          <w:szCs w:val="24"/>
        </w:rPr>
        <w:t>2/</w:t>
      </w:r>
      <w:r>
        <w:rPr>
          <w:rFonts w:eastAsia="Calibri" w:cs="Times New Roman"/>
          <w:szCs w:val="24"/>
          <w:lang w:val="sr-Cyrl-RS"/>
        </w:rPr>
        <w:t>1</w:t>
      </w:r>
      <w:r>
        <w:rPr>
          <w:rFonts w:eastAsia="Calibri" w:cs="Times New Roman"/>
          <w:szCs w:val="24"/>
        </w:rPr>
        <w:t>70</w:t>
      </w:r>
      <w:r w:rsidRPr="008F3212">
        <w:rPr>
          <w:rFonts w:eastAsia="Calibri" w:cs="Times New Roman"/>
          <w:szCs w:val="24"/>
        </w:rPr>
        <w:t>-17</w:t>
      </w:r>
    </w:p>
    <w:p w:rsidR="008D02D7" w:rsidRPr="0021760B" w:rsidRDefault="008D5F21" w:rsidP="008D02D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</w:t>
      </w:r>
      <w:r>
        <w:rPr>
          <w:rFonts w:cs="Times New Roman"/>
          <w:szCs w:val="24"/>
        </w:rPr>
        <w:t>9</w:t>
      </w:r>
      <w:r w:rsidR="008D02D7">
        <w:rPr>
          <w:rFonts w:cs="Times New Roman"/>
          <w:szCs w:val="24"/>
          <w:lang w:val="sr-Cyrl-RS"/>
        </w:rPr>
        <w:t>. септембар 2017. године</w:t>
      </w:r>
    </w:p>
    <w:p w:rsidR="008D02D7" w:rsidRPr="001D5B90" w:rsidRDefault="008D02D7" w:rsidP="008D02D7">
      <w:pPr>
        <w:spacing w:after="0" w:line="240" w:lineRule="auto"/>
        <w:rPr>
          <w:rFonts w:cs="Times New Roman"/>
          <w:szCs w:val="24"/>
          <w:lang w:val="sr-Cyrl-RS"/>
        </w:rPr>
      </w:pPr>
      <w:r w:rsidRPr="001D5B90">
        <w:rPr>
          <w:rFonts w:cs="Times New Roman"/>
          <w:szCs w:val="24"/>
          <w:lang w:val="sr-Cyrl-RS"/>
        </w:rPr>
        <w:t>Б е о г р а д</w:t>
      </w:r>
    </w:p>
    <w:p w:rsidR="008D02D7" w:rsidRPr="004D2E1C" w:rsidRDefault="008D02D7" w:rsidP="008D02D7">
      <w:pPr>
        <w:spacing w:after="0" w:line="240" w:lineRule="auto"/>
        <w:rPr>
          <w:rFonts w:cs="Times New Roman"/>
          <w:szCs w:val="24"/>
          <w:lang w:val="sr-Cyrl-RS"/>
        </w:rPr>
      </w:pPr>
    </w:p>
    <w:p w:rsidR="008D02D7" w:rsidRPr="004D2E1C" w:rsidRDefault="008D02D7" w:rsidP="008D02D7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 w:rsidRPr="004D2E1C">
        <w:rPr>
          <w:rFonts w:eastAsia="Times New Roman" w:cs="Times New Roman"/>
          <w:b/>
          <w:szCs w:val="24"/>
          <w:lang w:val="sr-Cyrl-CS" w:eastAsia="en-GB"/>
        </w:rPr>
        <w:t>ЗАПИСНИК</w:t>
      </w:r>
    </w:p>
    <w:p w:rsidR="008D02D7" w:rsidRPr="004D2E1C" w:rsidRDefault="008D02D7" w:rsidP="008D02D7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8D02D7" w:rsidRPr="008F3212" w:rsidRDefault="008D02D7" w:rsidP="008D02D7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 w:rsidRPr="008F3212">
        <w:rPr>
          <w:rFonts w:eastAsia="Calibri" w:cs="Times New Roman"/>
          <w:b/>
          <w:szCs w:val="24"/>
          <w:lang w:val="sr-Cyrl-RS"/>
        </w:rPr>
        <w:t>ДВАДЕСЕ</w:t>
      </w:r>
      <w:r>
        <w:rPr>
          <w:rFonts w:eastAsia="Calibri" w:cs="Times New Roman"/>
          <w:b/>
          <w:szCs w:val="24"/>
          <w:lang w:val="sr-Cyrl-RS"/>
        </w:rPr>
        <w:t>ТТРЕЋЕ</w:t>
      </w:r>
      <w:r w:rsidRPr="008F3212">
        <w:rPr>
          <w:rFonts w:eastAsia="Calibri" w:cs="Times New Roman"/>
          <w:b/>
          <w:szCs w:val="24"/>
          <w:lang w:val="sr-Cyrl-RS"/>
        </w:rPr>
        <w:t xml:space="preserve"> СЕДНИЦЕ ОДБОРА ЗА ЕВРОПСКЕ ИНТЕГРАЦИЈЕ</w:t>
      </w:r>
    </w:p>
    <w:p w:rsidR="008D02D7" w:rsidRPr="008F3212" w:rsidRDefault="008D02D7" w:rsidP="008D02D7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 w:rsidRPr="008F3212">
        <w:rPr>
          <w:rFonts w:eastAsia="Calibri" w:cs="Times New Roman"/>
          <w:b/>
          <w:szCs w:val="24"/>
          <w:lang w:val="sr-Cyrl-RS"/>
        </w:rPr>
        <w:t>НАРОДНЕ СКУПШТИНЕ РЕПУБЛИКЕ СРБИЈЕ</w:t>
      </w:r>
    </w:p>
    <w:p w:rsidR="008D02D7" w:rsidRPr="00C65757" w:rsidRDefault="008D02D7" w:rsidP="008D02D7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ЧЕТВРТАК</w:t>
      </w:r>
      <w:r w:rsidRPr="008F3212">
        <w:rPr>
          <w:rFonts w:eastAsia="Calibri" w:cs="Times New Roman"/>
          <w:b/>
          <w:szCs w:val="24"/>
          <w:lang w:val="sr-Cyrl-RS"/>
        </w:rPr>
        <w:t xml:space="preserve">, </w:t>
      </w:r>
      <w:r>
        <w:rPr>
          <w:rFonts w:eastAsia="Calibri" w:cs="Times New Roman"/>
          <w:b/>
          <w:szCs w:val="24"/>
          <w:lang w:val="sr-Cyrl-RS"/>
        </w:rPr>
        <w:t>14</w:t>
      </w:r>
      <w:r w:rsidRPr="008F3212">
        <w:rPr>
          <w:rFonts w:eastAsia="Calibri" w:cs="Times New Roman"/>
          <w:b/>
          <w:szCs w:val="24"/>
          <w:lang w:val="sr-Cyrl-RS"/>
        </w:rPr>
        <w:t xml:space="preserve">. </w:t>
      </w:r>
      <w:r>
        <w:rPr>
          <w:rFonts w:eastAsia="Calibri" w:cs="Times New Roman"/>
          <w:b/>
          <w:szCs w:val="24"/>
          <w:lang w:val="sr-Cyrl-RS"/>
        </w:rPr>
        <w:t>СЕПТЕМБАР</w:t>
      </w:r>
      <w:r w:rsidRPr="008F3212">
        <w:rPr>
          <w:rFonts w:eastAsia="Calibri" w:cs="Times New Roman"/>
          <w:b/>
          <w:szCs w:val="24"/>
          <w:lang w:val="sr-Cyrl-RS"/>
        </w:rPr>
        <w:t xml:space="preserve"> 2017. ГОДИНЕ</w:t>
      </w:r>
    </w:p>
    <w:p w:rsidR="008D02D7" w:rsidRPr="004D2E1C" w:rsidRDefault="008D02D7" w:rsidP="008D02D7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  <w:r w:rsidRPr="004D2E1C">
        <w:rPr>
          <w:rFonts w:eastAsia="Times New Roman" w:cs="Times New Roman"/>
          <w:b/>
          <w:szCs w:val="24"/>
          <w:lang w:val="sr-Cyrl-CS" w:eastAsia="en-GB"/>
        </w:rPr>
        <w:tab/>
        <w:t xml:space="preserve"> </w:t>
      </w:r>
    </w:p>
    <w:p w:rsidR="008D02D7" w:rsidRPr="004D2E1C" w:rsidRDefault="008D02D7" w:rsidP="008D02D7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</w:p>
    <w:p w:rsidR="008D02D7" w:rsidRPr="004D2E1C" w:rsidRDefault="008D02D7" w:rsidP="008D02D7">
      <w:pPr>
        <w:spacing w:after="0" w:line="240" w:lineRule="auto"/>
        <w:jc w:val="both"/>
        <w:rPr>
          <w:rFonts w:eastAsia="Times New Roman" w:cs="Times New Roman"/>
          <w:szCs w:val="24"/>
          <w:lang w:val="sr-Cyrl-CS" w:eastAsia="en-GB"/>
        </w:rPr>
      </w:pPr>
      <w:r w:rsidRPr="004D2E1C">
        <w:rPr>
          <w:rFonts w:eastAsia="Times New Roman" w:cs="Times New Roman"/>
          <w:szCs w:val="24"/>
          <w:lang w:val="sr-Cyrl-CS" w:eastAsia="en-GB"/>
        </w:rPr>
        <w:tab/>
        <w:t xml:space="preserve">Седница је почела у </w:t>
      </w:r>
      <w:r>
        <w:rPr>
          <w:rFonts w:eastAsia="Times New Roman" w:cs="Times New Roman"/>
          <w:szCs w:val="24"/>
          <w:lang w:val="sr-Cyrl-CS" w:eastAsia="en-GB"/>
        </w:rPr>
        <w:t>12.15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часова.</w:t>
      </w:r>
    </w:p>
    <w:p w:rsidR="008D02D7" w:rsidRDefault="008D02D7" w:rsidP="008D02D7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8D02D7" w:rsidRDefault="008D02D7" w:rsidP="008D02D7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 xml:space="preserve">Седницом је председавао Ненад Чанак, председник Одбора за европске интеграције. Седници су присуствовали </w:t>
      </w:r>
      <w:r w:rsidRPr="008D02D7">
        <w:rPr>
          <w:rFonts w:eastAsia="Times New Roman" w:cs="Times New Roman"/>
          <w:szCs w:val="24"/>
          <w:lang w:val="sr-Cyrl-CS" w:eastAsia="en-GB"/>
        </w:rPr>
        <w:t>Жарко Мићин, Звонимир Ђокић, Петар Јојић, Александар Стевановић, Муамер Бачевац и Хаџи Милорад Стошић и заменици чланова Одбора Тања Томашевић Дамњановић, Милимир Вујадиновић, Оливера Пешић, Драган Вељковић, Иван Карић, Александра Јерков, Ма</w:t>
      </w:r>
      <w:r>
        <w:rPr>
          <w:rFonts w:eastAsia="Times New Roman" w:cs="Times New Roman"/>
          <w:szCs w:val="24"/>
          <w:lang w:val="sr-Cyrl-CS" w:eastAsia="en-GB"/>
        </w:rPr>
        <w:t xml:space="preserve">ја Виденовић и Балинт Пастор.  Седници нису присуствовали чланови Одбора </w:t>
      </w:r>
      <w:r w:rsidRPr="008D02D7">
        <w:rPr>
          <w:rFonts w:eastAsia="Times New Roman" w:cs="Times New Roman"/>
          <w:szCs w:val="24"/>
          <w:lang w:val="sr-Cyrl-CS" w:eastAsia="en-GB"/>
        </w:rPr>
        <w:t>Душица Стојковић и Младен Грујић</w:t>
      </w:r>
      <w:r>
        <w:rPr>
          <w:rFonts w:eastAsia="Times New Roman" w:cs="Times New Roman"/>
          <w:szCs w:val="24"/>
          <w:lang w:val="sr-Cyrl-CS" w:eastAsia="en-GB"/>
        </w:rPr>
        <w:t>.</w:t>
      </w:r>
    </w:p>
    <w:p w:rsidR="008D02D7" w:rsidRDefault="008D02D7" w:rsidP="008D02D7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en-GB"/>
        </w:rPr>
      </w:pPr>
      <w:r w:rsidRPr="008D02D7">
        <w:rPr>
          <w:rFonts w:eastAsia="Times New Roman" w:cs="Times New Roman"/>
          <w:szCs w:val="24"/>
          <w:lang w:val="sr-Cyrl-CS" w:eastAsia="en-GB"/>
        </w:rPr>
        <w:t>Седница је, на основу члана 44. став 4. Пословника Народне скупштине, одржана заједно са седницом Одбора за људска и мањинска права и равноправност полова.</w:t>
      </w:r>
      <w:r>
        <w:rPr>
          <w:rFonts w:eastAsia="Times New Roman" w:cs="Times New Roman"/>
          <w:szCs w:val="24"/>
          <w:lang w:val="sr-Cyrl-CS" w:eastAsia="en-GB"/>
        </w:rPr>
        <w:t xml:space="preserve"> Копредседавајући заједничке седнице је био председник Одбора за људска и мањинска права и равноправност полова Мехо Омеровић. Седници су </w:t>
      </w:r>
      <w:r w:rsidRPr="008D02D7">
        <w:rPr>
          <w:rFonts w:eastAsia="Times New Roman" w:cs="Times New Roman"/>
          <w:szCs w:val="24"/>
          <w:lang w:val="sr-Cyrl-CS" w:eastAsia="en-GB"/>
        </w:rPr>
        <w:t>присуствовали чланови Одбора за људска и мањинска права и равноправност полова Никола Јоловић, Миланка Јевтовић Вукојичић, Љибушка Лакатош, Милена Турк, Љиљана Малушић, Оливера Огњановић, Марјана Мараш, Татјана Мацура, Маја Виденовић, Марија Јањушевић, Енис Имамовић и Олена Папуга</w:t>
      </w:r>
      <w:r>
        <w:rPr>
          <w:rFonts w:eastAsia="Times New Roman" w:cs="Times New Roman"/>
          <w:szCs w:val="24"/>
          <w:lang w:val="sr-Cyrl-CS" w:eastAsia="en-GB"/>
        </w:rPr>
        <w:t>.</w:t>
      </w:r>
    </w:p>
    <w:p w:rsidR="008D5F21" w:rsidRPr="008D5F21" w:rsidRDefault="008D5F21" w:rsidP="008D5F2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  <w:r w:rsidRPr="008D5F21">
        <w:rPr>
          <w:rFonts w:eastAsia="Times New Roman" w:cs="Times New Roman"/>
          <w:szCs w:val="24"/>
          <w:lang w:val="sr-Cyrl-CS" w:eastAsia="en-GB"/>
        </w:rPr>
        <w:t xml:space="preserve">Седници </w:t>
      </w:r>
      <w:r w:rsidR="00421345">
        <w:rPr>
          <w:rFonts w:eastAsia="Times New Roman" w:cs="Times New Roman"/>
          <w:szCs w:val="24"/>
          <w:lang w:val="sr-Cyrl-RS" w:eastAsia="en-GB"/>
        </w:rPr>
        <w:t xml:space="preserve">је присуствовао и народни посланик који није члан два одбора Бошко Обрадовић, као и </w:t>
      </w:r>
      <w:r w:rsidRPr="008D5F21">
        <w:rPr>
          <w:rFonts w:eastAsia="Times New Roman" w:cs="Times New Roman"/>
          <w:szCs w:val="24"/>
          <w:lang w:val="sr-Cyrl-CS" w:eastAsia="en-GB"/>
        </w:rPr>
        <w:t xml:space="preserve">представници Министарства унутрашњих послова, Биљана Поповић Ивковић, државни секретар, Новак Вучинић, шеф одсека за рад полиције у заједници, Сретко Пјановић, заменик начелника Одељења за јавни ред и мир и Голуб Гачевић, заменик начелника Управе полиције, представници Канцеларије за људска и мањинска права, Сузана Пауновић, директорка, Тања Срећковић и Марко Јовановић, представници УНДП-а, Стелијана Недера, заменица сталне представнице, Ненад Петковић, координатор пројекта „Бити ЛГБТИ“, Марина Бабовић, Јелна Таџић и Софија Фтес, представници канцеларије Заштитника грађана, Гордана Стевановић, заменица Заштитника грађана за права детета и родну равноправност и Борјана Перуничић, начелница Одељења за родну равноправност, представници Министарства за рад, запошљавање, борачка и социјална права, Нина Митић, помоћница министра и Ана Њамцул, представници Министарства одбране, Жељка Грубач и Биљана Стојковић, представници Министарства спољних послова, Предраг Станојевић и Андреј Теречик, представници Министарства државне управе и локалне самоуправе, Биљана Марковић, руководилац Групе за људска и мањинска права и Борис </w:t>
      </w:r>
      <w:r w:rsidRPr="008D5F21">
        <w:rPr>
          <w:rFonts w:eastAsia="Times New Roman" w:cs="Times New Roman"/>
          <w:szCs w:val="24"/>
          <w:lang w:val="sr-Cyrl-CS" w:eastAsia="en-GB"/>
        </w:rPr>
        <w:lastRenderedPageBreak/>
        <w:t>Милићевић, посебан саветник министра, представник Министарства за европске интеграције, Југослав Милачић, представник из канцеларије Повереника за заштиту равноправности, Татјана Јокановић, представници из канцеларије Повереника за информације од јавног значаја и заштиту података о личности, Марко Никотић, самостални саветник у Сектору за хармонизацију, Милан Бојковић, заменик Републичког јавног тужиоца, Жарко Степановић, в.д. директора Канцеларије за сарадњу са цивилним друштвом, Александар Станковић из Безбедносно-оперативног центра, Слађана Барош, представник Института за јавно здравље „Милан Јовановић Батут“, представници Делегације Европске уније у Републици Србији, Нора Хајринен, шефица Политичког одељења и Гордана Арацкић, представник амбасаде Холандије, Ниан Перебом, представник Уједињених нација, Милан Марковић, представник</w:t>
      </w:r>
      <w:r w:rsidRPr="008D5F21">
        <w:rPr>
          <w:rFonts w:eastAsia="Times New Roman" w:cs="Times New Roman"/>
          <w:szCs w:val="24"/>
          <w:lang w:val="sr-Cyrl-RS" w:eastAsia="en-GB"/>
        </w:rPr>
        <w:t xml:space="preserve"> невладине организације</w:t>
      </w:r>
      <w:r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 w:rsidRPr="008D5F21">
        <w:rPr>
          <w:rFonts w:eastAsia="Times New Roman" w:cs="Times New Roman"/>
          <w:szCs w:val="24"/>
          <w:lang w:val="sr-Latn-RS" w:eastAsia="en-GB"/>
        </w:rPr>
        <w:t>Civil rights defenders</w:t>
      </w:r>
      <w:r w:rsidRPr="008D5F21">
        <w:rPr>
          <w:rFonts w:eastAsia="Times New Roman" w:cs="Times New Roman"/>
          <w:szCs w:val="24"/>
          <w:lang w:val="sr-Cyrl-RS" w:eastAsia="en-GB"/>
        </w:rPr>
        <w:t xml:space="preserve">, Горан Милетић, представник </w:t>
      </w:r>
      <w:r w:rsidRPr="008D5F21">
        <w:rPr>
          <w:rFonts w:eastAsia="Times New Roman" w:cs="Times New Roman"/>
          <w:szCs w:val="24"/>
          <w:lang w:val="sr-Latn-RS" w:eastAsia="en-GB"/>
        </w:rPr>
        <w:t>YUCOM</w:t>
      </w:r>
      <w:r w:rsidRPr="008D5F21">
        <w:rPr>
          <w:rFonts w:eastAsia="Times New Roman" w:cs="Times New Roman"/>
          <w:szCs w:val="24"/>
          <w:lang w:val="sr-Cyrl-RS" w:eastAsia="en-GB"/>
        </w:rPr>
        <w:t xml:space="preserve">-а, Милена Васић, представници невладине организације Егал, Весна Зорић и Анђела Чех, представник Глиц-а, Предраг Аздејковић, представник Гаутен ЛГБТИ, Јованка Тодоровић, представник Асоцијације ДУГА, Александар Прица, представник Удружења Да Се Зна, Драгослава Барзут и представник </w:t>
      </w:r>
      <w:r w:rsidRPr="008D5F21">
        <w:rPr>
          <w:rFonts w:eastAsia="Times New Roman" w:cs="Times New Roman"/>
          <w:szCs w:val="24"/>
          <w:lang w:val="sr-Latn-RS" w:eastAsia="en-GB"/>
        </w:rPr>
        <w:t>NDI</w:t>
      </w:r>
      <w:r w:rsidRPr="008D5F21">
        <w:rPr>
          <w:rFonts w:eastAsia="Times New Roman" w:cs="Times New Roman"/>
          <w:szCs w:val="24"/>
          <w:lang w:val="sr-Cyrl-RS" w:eastAsia="en-GB"/>
        </w:rPr>
        <w:t xml:space="preserve">, Петровац Махсума. </w:t>
      </w:r>
    </w:p>
    <w:p w:rsidR="008D5F21" w:rsidRPr="008D5F21" w:rsidRDefault="008D5F21" w:rsidP="008D5F21">
      <w:pPr>
        <w:spacing w:after="0" w:line="240" w:lineRule="auto"/>
        <w:jc w:val="both"/>
        <w:rPr>
          <w:rFonts w:eastAsia="Times New Roman" w:cs="Times New Roman"/>
          <w:szCs w:val="24"/>
          <w:lang w:val="sr-Cyrl-CS" w:eastAsia="en-GB"/>
        </w:rPr>
      </w:pPr>
    </w:p>
    <w:p w:rsidR="008D5F21" w:rsidRPr="008D5F21" w:rsidRDefault="008D5F21" w:rsidP="008D5F2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 w:eastAsia="en-GB"/>
        </w:rPr>
      </w:pPr>
      <w:r w:rsidRPr="008D5F21">
        <w:rPr>
          <w:rFonts w:eastAsia="Times New Roman" w:cs="Times New Roman"/>
          <w:szCs w:val="24"/>
          <w:lang w:val="sr-Cyrl-CS" w:eastAsia="en-GB"/>
        </w:rPr>
        <w:t xml:space="preserve">На предлог председника </w:t>
      </w:r>
      <w:r w:rsidR="001E0976">
        <w:rPr>
          <w:rFonts w:eastAsia="Times New Roman" w:cs="Times New Roman"/>
          <w:szCs w:val="24"/>
          <w:lang w:val="sr-Cyrl-CS" w:eastAsia="en-GB"/>
        </w:rPr>
        <w:t>о</w:t>
      </w:r>
      <w:r w:rsidRPr="008D5F21">
        <w:rPr>
          <w:rFonts w:eastAsia="Times New Roman" w:cs="Times New Roman"/>
          <w:szCs w:val="24"/>
          <w:lang w:val="sr-Cyrl-CS" w:eastAsia="en-GB"/>
        </w:rPr>
        <w:t xml:space="preserve">дбора, </w:t>
      </w:r>
      <w:r w:rsidR="001E0976">
        <w:rPr>
          <w:rFonts w:eastAsia="Times New Roman" w:cs="Times New Roman"/>
          <w:szCs w:val="24"/>
          <w:lang w:val="sr-Cyrl-CS" w:eastAsia="en-GB"/>
        </w:rPr>
        <w:t xml:space="preserve">оба Одбора усвојила су </w:t>
      </w:r>
      <w:r w:rsidRPr="008D5F21">
        <w:rPr>
          <w:rFonts w:eastAsia="Times New Roman" w:cs="Times New Roman"/>
          <w:szCs w:val="24"/>
          <w:lang w:val="sr-Cyrl-CS" w:eastAsia="en-GB"/>
        </w:rPr>
        <w:t>следећи</w:t>
      </w:r>
    </w:p>
    <w:p w:rsidR="008D5F21" w:rsidRPr="008D5F21" w:rsidRDefault="008D5F21" w:rsidP="008D5F2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 w:eastAsia="en-GB"/>
        </w:rPr>
      </w:pPr>
    </w:p>
    <w:p w:rsidR="008D5F21" w:rsidRPr="008D5F21" w:rsidRDefault="008D5F21" w:rsidP="008D5F21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 w:rsidRPr="008D5F21">
        <w:rPr>
          <w:rFonts w:eastAsia="Times New Roman" w:cs="Times New Roman"/>
          <w:b/>
          <w:szCs w:val="24"/>
          <w:lang w:val="sr-Cyrl-CS" w:eastAsia="en-GB"/>
        </w:rPr>
        <w:t>Д н е в н и  р е д</w:t>
      </w:r>
    </w:p>
    <w:p w:rsidR="008D5F21" w:rsidRPr="008D5F21" w:rsidRDefault="008D5F21" w:rsidP="008D5F21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8D5F21" w:rsidRPr="008D5F21" w:rsidRDefault="008D5F21" w:rsidP="008D5F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8D5F21">
        <w:rPr>
          <w:rFonts w:eastAsia="Times New Roman" w:cs="Times New Roman"/>
          <w:szCs w:val="24"/>
          <w:lang w:val="sr-Cyrl-CS"/>
        </w:rPr>
        <w:t>Представљање извештаја „Бити ЛГБТИ у Србији“ који је припремљен од стране Програма за развој Уједнињених нација (УНДП) у Републици Србији.</w:t>
      </w:r>
    </w:p>
    <w:p w:rsidR="008D5F21" w:rsidRPr="008D5F21" w:rsidRDefault="008D5F21" w:rsidP="008D5F21">
      <w:pPr>
        <w:spacing w:after="0" w:line="240" w:lineRule="auto"/>
        <w:ind w:left="720"/>
        <w:contextualSpacing/>
        <w:jc w:val="both"/>
        <w:rPr>
          <w:rFonts w:eastAsia="Calibri" w:cs="Times New Roman"/>
          <w:szCs w:val="24"/>
          <w:lang w:val="sr-Cyrl-RS"/>
        </w:rPr>
      </w:pPr>
    </w:p>
    <w:p w:rsidR="008D5F21" w:rsidRPr="008D5F21" w:rsidRDefault="008D5F21" w:rsidP="008D5F21">
      <w:pPr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</w:p>
    <w:p w:rsidR="008D5F21" w:rsidRPr="008D5F21" w:rsidRDefault="008D5F21" w:rsidP="008D5F21">
      <w:pPr>
        <w:spacing w:after="0" w:line="240" w:lineRule="auto"/>
        <w:ind w:firstLine="720"/>
        <w:jc w:val="both"/>
        <w:rPr>
          <w:rFonts w:eastAsia="Times New Roman" w:cs="Times New Roman"/>
          <w:b/>
          <w:szCs w:val="24"/>
          <w:lang w:val="sr-Cyrl-RS" w:eastAsia="en-GB"/>
        </w:rPr>
      </w:pPr>
      <w:r w:rsidRPr="008D5F21">
        <w:rPr>
          <w:rFonts w:eastAsia="Times New Roman" w:cs="Times New Roman"/>
          <w:b/>
          <w:szCs w:val="24"/>
          <w:lang w:val="sr-Cyrl-RS" w:eastAsia="en-GB"/>
        </w:rPr>
        <w:t>Тачка 1.</w:t>
      </w:r>
    </w:p>
    <w:p w:rsidR="008D5F21" w:rsidRPr="008D5F21" w:rsidRDefault="008D5F21" w:rsidP="008D5F21">
      <w:pPr>
        <w:spacing w:after="0" w:line="240" w:lineRule="auto"/>
        <w:ind w:firstLine="720"/>
        <w:jc w:val="both"/>
        <w:rPr>
          <w:rFonts w:eastAsia="Times New Roman" w:cs="Times New Roman"/>
          <w:b/>
          <w:szCs w:val="24"/>
          <w:lang w:val="sr-Cyrl-RS" w:eastAsia="en-GB"/>
        </w:rPr>
      </w:pPr>
    </w:p>
    <w:p w:rsidR="00BF71C7" w:rsidRDefault="008D5F21" w:rsidP="008D5F21">
      <w:pPr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  <w:r w:rsidRPr="008D5F21">
        <w:rPr>
          <w:rFonts w:eastAsia="Times New Roman" w:cs="Times New Roman"/>
          <w:szCs w:val="24"/>
          <w:lang w:val="sr-Cyrl-RS" w:eastAsia="en-GB"/>
        </w:rPr>
        <w:tab/>
      </w:r>
      <w:r w:rsidRPr="008D5F21">
        <w:rPr>
          <w:rFonts w:eastAsia="Calibri" w:cs="Times New Roman"/>
          <w:szCs w:val="24"/>
          <w:lang w:val="sr-Cyrl-RS"/>
        </w:rPr>
        <w:t>М. Омеровић је пре давања речи уводним говорницима, напоменуо да ова заједничка седница представља наставак успешне сарадње Народне скупштине Републике Србије и њених радних тела са невладиним организацијама и представницима државних органа у смислу јачања положаја ЛГБТИ особа у Србији као једној од најугроженијих категорија нашег становништва. Иницијатива одржавања заједничке седнице Одбора потекла је од УНДП-а</w:t>
      </w:r>
      <w:r w:rsidR="00766D2B">
        <w:rPr>
          <w:rFonts w:eastAsia="Calibri" w:cs="Times New Roman"/>
          <w:szCs w:val="24"/>
          <w:lang w:val="sr-Cyrl-RS"/>
        </w:rPr>
        <w:t>,</w:t>
      </w:r>
      <w:r w:rsidRPr="008D5F21">
        <w:rPr>
          <w:rFonts w:eastAsia="Calibri" w:cs="Times New Roman"/>
          <w:szCs w:val="24"/>
          <w:lang w:val="sr-Cyrl-RS"/>
        </w:rPr>
        <w:t xml:space="preserve"> а Извештај је одрађен прошле године у оквиру регионалног пројекта. С. Пауновић је изнела податак да се према Извештају високог комесара Уједињених нација за људска права Србија сврстава у ону групу земаља која је од 2011. године до данас направила значајне помаке у унапређењу, пре свега, законодавног оквира. Напоменула је да се већ ради на анализи ефеката Стратегије превенције и заштите од дискриминације за период од 2014. до 2018. године и да ће се ускоро започети на припреми стратегије за нови период. Навела је да је Канцеларија за људска и мањинска права, од прошле године, подржала пројектне активности 28 организација цивилног друштва, кроз те програме су снимљена 4 документарна филма, 22 видео клипа и видео спота, 17 емисија и било је преко 300 медијских објава. Б. Поповић Ивковић је рекла да је Министарство унутрашњих послова 2014. године донело Акциони план за унапређење рада и сарадње полиције са представницима и удружењима сексуално различитих особа у циљу развоја унапређења рада полиције, измењен је Закон о јавном окупљању грађана и објављен је Приручник о раду полиције са ЛГБТИ популацијом. О унапређењу права на слободно окупљање припрадника ЛГБТИ заједнице говори податак о </w:t>
      </w:r>
      <w:r w:rsidR="00766D2B">
        <w:rPr>
          <w:rFonts w:eastAsia="Calibri" w:cs="Times New Roman"/>
          <w:szCs w:val="24"/>
          <w:lang w:val="sr-Cyrl-RS"/>
        </w:rPr>
        <w:t>о</w:t>
      </w:r>
      <w:r w:rsidRPr="008D5F21">
        <w:rPr>
          <w:rFonts w:eastAsia="Calibri" w:cs="Times New Roman"/>
          <w:szCs w:val="24"/>
          <w:lang w:val="sr-Cyrl-RS"/>
        </w:rPr>
        <w:t xml:space="preserve">државању Параде поноса сваке године од 2014. године, захваљујући значајном ангажовању Министарства и мерама заштите које су спроведене како би се параде поноса </w:t>
      </w:r>
      <w:r w:rsidRPr="008D5F21">
        <w:rPr>
          <w:rFonts w:eastAsia="Calibri" w:cs="Times New Roman"/>
          <w:szCs w:val="24"/>
          <w:lang w:val="sr-Cyrl-RS"/>
        </w:rPr>
        <w:lastRenderedPageBreak/>
        <w:t>обезбедиле, нагласила је Б. Поповић Ивковић. Кроз редовне програме стручног усавршавања полицијских службеника у организацији Одељења за стручно образовање и обуку у Дирекцији полиције и специјалистичке обуке јача се свест полицијских службеника о различитостима са циљем да евентуалне предрасуде не утичу на њихово професионално поступање према особама различите оријентације. На крају, позвала је припаднике ЛГБТИ популације да пријаве полицији свако угрожавање њихове сигурности и безбедности јер само на тај начин полиција може да их заштити а починиоце санкционише. С. Недера је рекла да је УНДП, кроз истраживања приликом израде Извештаја, увидео да се ЛГБТИ популација на Западном Балкану и даље суочава са тешкоћама. Препознати су напори Републике Србије да ојача положај ЛГБТИ популације али овом приликом на</w:t>
      </w:r>
      <w:r w:rsidR="00766D2B">
        <w:rPr>
          <w:rFonts w:eastAsia="Calibri" w:cs="Times New Roman"/>
          <w:szCs w:val="24"/>
          <w:lang w:val="sr-Cyrl-RS"/>
        </w:rPr>
        <w:t>глашава</w:t>
      </w:r>
      <w:r w:rsidRPr="008D5F21">
        <w:rPr>
          <w:rFonts w:eastAsia="Calibri" w:cs="Times New Roman"/>
          <w:szCs w:val="24"/>
          <w:lang w:val="sr-Cyrl-RS"/>
        </w:rPr>
        <w:t xml:space="preserve"> да је потребна већа политичка подршка даљем унапређењу и поштовању права ЛГБТИ особа. Проблеми који су уочени укључују недоследну примену антидискриминационог законодавног оквира, истраге, кривичног гоњења и санционисања злочина из мржње а такође и легислативу у погледу пуног правног препознавања трансродних особа а приоритети би требало да буду систематска подршка и у систему образовања</w:t>
      </w:r>
      <w:r w:rsidR="00766D2B">
        <w:rPr>
          <w:rFonts w:eastAsia="Calibri" w:cs="Times New Roman"/>
          <w:szCs w:val="24"/>
          <w:lang w:val="sr-Cyrl-RS"/>
        </w:rPr>
        <w:t>,</w:t>
      </w:r>
      <w:r w:rsidRPr="008D5F21">
        <w:rPr>
          <w:rFonts w:eastAsia="Calibri" w:cs="Times New Roman"/>
          <w:szCs w:val="24"/>
          <w:lang w:val="sr-Cyrl-RS"/>
        </w:rPr>
        <w:t xml:space="preserve"> запошљавања и здравства. Г. Стевановић је истакла да иако је нормативни оквир доста унапређен када је реч о положају ЛГБТИ особа, те особе се ретко обраћају надлежним институцијама када се суоче са проблемима, а најчешћи разлог за то је њихово неповерење у институције. Г. Милетић је изнео податак да 26% ЛГБТИ особа кажу да су били жртва физичког насиља, а 72% њих је било жртва вербалног на</w:t>
      </w:r>
      <w:r w:rsidR="00766D2B">
        <w:rPr>
          <w:rFonts w:eastAsia="Calibri" w:cs="Times New Roman"/>
          <w:szCs w:val="24"/>
          <w:lang w:val="sr-Cyrl-RS"/>
        </w:rPr>
        <w:t>с</w:t>
      </w:r>
      <w:r w:rsidRPr="008D5F21">
        <w:rPr>
          <w:rFonts w:eastAsia="Calibri" w:cs="Times New Roman"/>
          <w:szCs w:val="24"/>
          <w:lang w:val="sr-Cyrl-RS"/>
        </w:rPr>
        <w:t>иља. Млађе ЛГБТИ особе се најчешће суочавају са вршњачким насиљем</w:t>
      </w:r>
      <w:r w:rsidR="00766D2B">
        <w:rPr>
          <w:rFonts w:eastAsia="Calibri" w:cs="Times New Roman"/>
          <w:szCs w:val="24"/>
          <w:lang w:val="sr-Cyrl-RS"/>
        </w:rPr>
        <w:t>,</w:t>
      </w:r>
      <w:r w:rsidRPr="008D5F21">
        <w:rPr>
          <w:rFonts w:eastAsia="Calibri" w:cs="Times New Roman"/>
          <w:szCs w:val="24"/>
          <w:lang w:val="sr-Cyrl-RS"/>
        </w:rPr>
        <w:t xml:space="preserve"> док </w:t>
      </w:r>
      <w:r w:rsidR="00766D2B">
        <w:rPr>
          <w:rFonts w:eastAsia="Calibri" w:cs="Times New Roman"/>
          <w:szCs w:val="24"/>
          <w:lang w:val="sr-Cyrl-RS"/>
        </w:rPr>
        <w:t xml:space="preserve">је </w:t>
      </w:r>
      <w:r w:rsidRPr="008D5F21">
        <w:rPr>
          <w:rFonts w:eastAsia="Calibri" w:cs="Times New Roman"/>
          <w:szCs w:val="24"/>
          <w:lang w:val="sr-Cyrl-RS"/>
        </w:rPr>
        <w:t>старијим ЛГБТИ особа</w:t>
      </w:r>
      <w:r w:rsidR="00766D2B">
        <w:rPr>
          <w:rFonts w:eastAsia="Calibri" w:cs="Times New Roman"/>
          <w:szCs w:val="24"/>
          <w:lang w:val="sr-Cyrl-RS"/>
        </w:rPr>
        <w:t>ма</w:t>
      </w:r>
      <w:r w:rsidRPr="008D5F21">
        <w:rPr>
          <w:rFonts w:eastAsia="Calibri" w:cs="Times New Roman"/>
          <w:szCs w:val="24"/>
          <w:lang w:val="sr-Cyrl-RS"/>
        </w:rPr>
        <w:t xml:space="preserve"> приступ правди кључни проблем. Постоје јасна очекивања од парламента, а то су да се усвоји декларација против хомофобије, донесе закон који би на свеобухватан начин решио проблем вршњачког насиља, да се донесе закон о регулисању правног положаја трансособа као и да се усвоји закон о регистрованим партнерствима, навео је. Похвалио је рад полиције и рекао је да се очекује бољи рад тужилаштва. </w:t>
      </w:r>
    </w:p>
    <w:p w:rsidR="008D5F21" w:rsidRPr="008D5F21" w:rsidRDefault="008D5F21" w:rsidP="00BF71C7">
      <w:pPr>
        <w:spacing w:after="0" w:line="240" w:lineRule="auto"/>
        <w:ind w:firstLine="720"/>
        <w:jc w:val="both"/>
        <w:rPr>
          <w:rFonts w:eastAsia="Calibri" w:cs="Times New Roman"/>
          <w:szCs w:val="24"/>
          <w:lang w:val="sr-Cyrl-RS"/>
        </w:rPr>
      </w:pPr>
      <w:r w:rsidRPr="008D5F21">
        <w:rPr>
          <w:rFonts w:eastAsia="Calibri" w:cs="Times New Roman"/>
          <w:szCs w:val="24"/>
          <w:lang w:val="sr-Cyrl-RS"/>
        </w:rPr>
        <w:t>Н. Петковић је представио Извештај, рекавши да он представља део пројекта „Бити ЛГБТИ особа у источној Европи“ и да представља партиципативни преглед и анализа правног, институционалног, политичког и друштвено-економског окружења за лезбејске, геј, бисексуалне, трансродне и интерсексуалне особе и цивилно друштво. Теме које Извештај обрађује су безбедност и злочини из мржње</w:t>
      </w:r>
      <w:r w:rsidR="00BF71C7">
        <w:rPr>
          <w:rFonts w:eastAsia="Calibri" w:cs="Times New Roman"/>
          <w:szCs w:val="24"/>
          <w:lang w:val="sr-Cyrl-RS"/>
        </w:rPr>
        <w:t>, говори мржње, слобода мирног о</w:t>
      </w:r>
      <w:r w:rsidRPr="008D5F21">
        <w:rPr>
          <w:rFonts w:eastAsia="Calibri" w:cs="Times New Roman"/>
          <w:szCs w:val="24"/>
          <w:lang w:val="sr-Cyrl-RS"/>
        </w:rPr>
        <w:t>купљања, права истополних партнера, образовање (дискриминаторни садржај уџбеника, вршњачко насиље и злостављање), радна права трансособа, ЛГБТИ особе у оружаним снагама, трансособе и приступ здравственим услугама, особе које живе са ХИВ-ом, интерсексуалне особе, приступ документима за трансособе, азил и приступ правди. Главне препоруке су да се усвоји закон о родном идентитету и омогућити законско признавање пола за трансособе у складу са њиховим преферираним родом, усвојити прописе о грађанском партнерству и усвојити или допунити важећу легислативу за регулисање права истополних партнера, спровести ефикасне и делотворне истраге о претњама и нападима на основу претпостављење или стварне сексуалне оријентације и родног идентитета, усвојити нову националну стратегију о ХИВ-у или акциони план који ће промовисати и осигурати одрживо финансирање програма који се односи на превенцију ХИВ-а и подршку особама које живе са ХИВ-ом, са посебн</w:t>
      </w:r>
      <w:r w:rsidR="00BF71C7">
        <w:rPr>
          <w:rFonts w:eastAsia="Calibri" w:cs="Times New Roman"/>
          <w:szCs w:val="24"/>
          <w:lang w:val="sr-Cyrl-RS"/>
        </w:rPr>
        <w:t>им фокусом на кључне популације</w:t>
      </w:r>
      <w:r w:rsidRPr="008D5F21">
        <w:rPr>
          <w:rFonts w:eastAsia="Calibri" w:cs="Times New Roman"/>
          <w:szCs w:val="24"/>
          <w:lang w:val="sr-Cyrl-RS"/>
        </w:rPr>
        <w:t xml:space="preserve"> и обезбедити већу политичку посвећеност промовисању културе поштовања ЛГБТИ особа. На крају свог излагања је рекао да је од велике важности да се спроведу ефикасне и делотворне истраге у вези претњи и напада на основу претпостављене или стварне сексуалне оријентације и родног идентитета као и се обезбеди већа политичка посвећенот промовисању културе поштовања права ЛГБТИ особа. </w:t>
      </w:r>
    </w:p>
    <w:p w:rsidR="008D5F21" w:rsidRPr="008D5F21" w:rsidRDefault="008D5F21" w:rsidP="008D5F21">
      <w:pPr>
        <w:spacing w:after="0" w:line="240" w:lineRule="auto"/>
        <w:jc w:val="both"/>
        <w:rPr>
          <w:rFonts w:eastAsia="Calibri" w:cs="Times New Roman"/>
          <w:szCs w:val="24"/>
        </w:rPr>
      </w:pPr>
      <w:r w:rsidRPr="008D5F21">
        <w:rPr>
          <w:rFonts w:eastAsia="Calibri" w:cs="Times New Roman"/>
          <w:szCs w:val="24"/>
          <w:lang w:val="sr-Cyrl-RS"/>
        </w:rPr>
        <w:lastRenderedPageBreak/>
        <w:tab/>
        <w:t xml:space="preserve">Након уводних излагања, отворена је дискусија и прва се јавила за реч М. Јањушевић која је пре свега истакла да осуђује било какво насиље. Сматра да </w:t>
      </w:r>
      <w:r w:rsidR="00BF71C7">
        <w:rPr>
          <w:rFonts w:eastAsia="Calibri" w:cs="Times New Roman"/>
          <w:szCs w:val="24"/>
          <w:lang w:val="sr-Cyrl-RS"/>
        </w:rPr>
        <w:t xml:space="preserve">је </w:t>
      </w:r>
      <w:r w:rsidRPr="008D5F21">
        <w:rPr>
          <w:rFonts w:eastAsia="Calibri" w:cs="Times New Roman"/>
          <w:szCs w:val="24"/>
          <w:lang w:val="sr-Cyrl-RS"/>
        </w:rPr>
        <w:t>пита</w:t>
      </w:r>
      <w:r w:rsidR="00BF71C7">
        <w:rPr>
          <w:rFonts w:eastAsia="Calibri" w:cs="Times New Roman"/>
          <w:szCs w:val="24"/>
          <w:lang w:val="sr-Cyrl-RS"/>
        </w:rPr>
        <w:t xml:space="preserve">ње положаја ЛГБТИ особа </w:t>
      </w:r>
      <w:r w:rsidRPr="008D5F21">
        <w:rPr>
          <w:rFonts w:eastAsia="Calibri" w:cs="Times New Roman"/>
          <w:szCs w:val="24"/>
          <w:lang w:val="sr-Cyrl-RS"/>
        </w:rPr>
        <w:t>једно од важнијих питања</w:t>
      </w:r>
      <w:bookmarkStart w:id="0" w:name="_GoBack"/>
      <w:bookmarkEnd w:id="0"/>
      <w:r w:rsidRPr="008D5F21">
        <w:rPr>
          <w:rFonts w:eastAsia="Calibri" w:cs="Times New Roman"/>
          <w:szCs w:val="24"/>
          <w:lang w:val="sr-Cyrl-RS"/>
        </w:rPr>
        <w:t>. Верује да Парада поноса није била сама по себи циљ већ промоција хомосексуализма. А. Стевановић је рекао да је добро да у Србији више нема организованог насиља против ЛГБТИ особа али да и даље постоји безбедносни ризик одржавања Параде поноса. Б. Обрадовић је рекао да се не слаже да се уноси текст у школским уџбеницима о сексуалној оријентацији и сматра да Парад</w:t>
      </w:r>
      <w:r w:rsidR="00BF71C7">
        <w:rPr>
          <w:rFonts w:eastAsia="Calibri" w:cs="Times New Roman"/>
          <w:szCs w:val="24"/>
          <w:lang w:val="sr-Cyrl-RS"/>
        </w:rPr>
        <w:t>у</w:t>
      </w:r>
      <w:r w:rsidRPr="008D5F21">
        <w:rPr>
          <w:rFonts w:eastAsia="Calibri" w:cs="Times New Roman"/>
          <w:szCs w:val="24"/>
          <w:lang w:val="sr-Cyrl-RS"/>
        </w:rPr>
        <w:t xml:space="preserve"> поноса треба забранити. Н. Чанак је рекао да држава мора сваком грађанину да обезбеди мир, сигурност и заштиту елементарних људских права. М. Виденовић је напоменула да је битна идеологија људских права и како да се та права испоштују и заштите. М. Јевтовић Вукојчић је навела да су људи са различитим сексуалним оријентацијама заправо грађани и грађанке Републике Србије и да је наш приоритет и циљ да имамо толеранцију на различитост јер је то одлика демократских држава. М. Вујадиновић је нагласио да је поносан што наша држава учествује у промоцији механизама заштите од дискриминације било које групације у нашој земљи. П. Јојић је рекао да сви грађани, када су у питању људска права, морају бити заштићени по уставу и законима а да су државни органи дужни да им обезбеде правну сигурност. М. Омеровић је на крају дискусије рекао да остају очекивања и веровања да ћемо бити у прилици да нико у нашем друштву неће бити угрожен, пре свега физички, и да свако има право да буде заштићен. </w:t>
      </w:r>
    </w:p>
    <w:p w:rsidR="008D5F21" w:rsidRPr="008D5F21" w:rsidRDefault="008D5F21" w:rsidP="008D5F21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8D5F21" w:rsidRDefault="008D5F21" w:rsidP="008D5F2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 w:eastAsia="en-GB"/>
        </w:rPr>
      </w:pPr>
      <w:r w:rsidRPr="008D5F21">
        <w:rPr>
          <w:rFonts w:eastAsia="Times New Roman" w:cs="Times New Roman"/>
          <w:szCs w:val="24"/>
          <w:lang w:val="sr-Cyrl-RS" w:eastAsia="en-GB"/>
        </w:rPr>
        <w:t xml:space="preserve">Седница је завршена у 14.30 часова. </w:t>
      </w:r>
    </w:p>
    <w:p w:rsidR="00421345" w:rsidRDefault="00421345" w:rsidP="008D5F2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 w:eastAsia="en-GB"/>
        </w:rPr>
      </w:pPr>
    </w:p>
    <w:p w:rsidR="00421345" w:rsidRPr="00421345" w:rsidRDefault="00421345" w:rsidP="00421345">
      <w:pPr>
        <w:spacing w:after="0" w:line="240" w:lineRule="auto"/>
        <w:ind w:firstLine="720"/>
        <w:jc w:val="both"/>
        <w:rPr>
          <w:rFonts w:eastAsia="Calibri" w:cs="Times New Roman"/>
          <w:szCs w:val="24"/>
          <w:lang w:val="sr-Cyrl-CS"/>
        </w:rPr>
      </w:pPr>
      <w:r w:rsidRPr="00421345">
        <w:rPr>
          <w:rFonts w:eastAsia="Calibri" w:cs="Times New Roman"/>
          <w:szCs w:val="24"/>
          <w:lang w:val="sr-Cyrl-CS"/>
        </w:rPr>
        <w:t>На седници Одбора је вођен тонски запис.</w:t>
      </w:r>
    </w:p>
    <w:p w:rsidR="008D5F21" w:rsidRPr="008D5F21" w:rsidRDefault="008D5F21" w:rsidP="008D5F21">
      <w:pPr>
        <w:spacing w:after="0" w:line="240" w:lineRule="auto"/>
        <w:rPr>
          <w:rFonts w:eastAsia="Times New Roman" w:cs="Times New Roman"/>
          <w:szCs w:val="24"/>
          <w:lang w:val="sr-Cyrl-RS" w:eastAsia="en-GB"/>
        </w:rPr>
      </w:pPr>
    </w:p>
    <w:p w:rsidR="008D5F21" w:rsidRPr="008D5F21" w:rsidRDefault="008D5F21" w:rsidP="008D5F21">
      <w:pPr>
        <w:spacing w:after="0" w:line="240" w:lineRule="auto"/>
        <w:rPr>
          <w:rFonts w:eastAsia="Times New Roman" w:cs="Times New Roman"/>
          <w:szCs w:val="24"/>
          <w:lang w:val="sr-Cyrl-RS" w:eastAsia="en-GB"/>
        </w:rPr>
      </w:pPr>
    </w:p>
    <w:p w:rsidR="008D5F21" w:rsidRPr="008D5F21" w:rsidRDefault="008D5F21" w:rsidP="008D5F21">
      <w:pPr>
        <w:spacing w:after="0" w:line="240" w:lineRule="auto"/>
        <w:rPr>
          <w:rFonts w:eastAsia="Times New Roman" w:cs="Times New Roman"/>
          <w:szCs w:val="24"/>
          <w:lang w:eastAsia="en-GB"/>
        </w:rPr>
      </w:pPr>
    </w:p>
    <w:p w:rsidR="008D5F21" w:rsidRPr="008D5F21" w:rsidRDefault="008D5F21" w:rsidP="008D5F21">
      <w:pPr>
        <w:spacing w:after="0"/>
        <w:jc w:val="both"/>
        <w:rPr>
          <w:rFonts w:eastAsia="Times New Roman" w:cs="Times New Roman"/>
          <w:szCs w:val="24"/>
          <w:lang w:val="sr-Cyrl-RS" w:eastAsia="en-GB"/>
        </w:rPr>
      </w:pPr>
      <w:r w:rsidRPr="008D5F21">
        <w:rPr>
          <w:rFonts w:eastAsia="Times New Roman" w:cs="Times New Roman"/>
          <w:szCs w:val="24"/>
          <w:lang w:eastAsia="en-GB"/>
        </w:rPr>
        <w:t xml:space="preserve">СЕКРЕТАР ОДБОРА                                            </w:t>
      </w:r>
      <w:r w:rsidRPr="008D5F21">
        <w:rPr>
          <w:rFonts w:eastAsia="Times New Roman" w:cs="Times New Roman"/>
          <w:szCs w:val="24"/>
          <w:lang w:val="sr-Cyrl-RS" w:eastAsia="en-GB"/>
        </w:rPr>
        <w:t xml:space="preserve">               ПРЕДСЕДНИК</w:t>
      </w:r>
      <w:r w:rsidRPr="008D5F21">
        <w:rPr>
          <w:rFonts w:eastAsia="Times New Roman" w:cs="Times New Roman"/>
          <w:szCs w:val="24"/>
          <w:lang w:eastAsia="en-GB"/>
        </w:rPr>
        <w:t xml:space="preserve"> ОДБ</w:t>
      </w:r>
      <w:r w:rsidRPr="008D5F21">
        <w:rPr>
          <w:rFonts w:eastAsia="Times New Roman" w:cs="Times New Roman"/>
          <w:szCs w:val="24"/>
          <w:lang w:val="sr-Cyrl-RS" w:eastAsia="en-GB"/>
        </w:rPr>
        <w:t>ОРА</w:t>
      </w:r>
    </w:p>
    <w:p w:rsidR="008D5F21" w:rsidRPr="008D5F21" w:rsidRDefault="008D5F21" w:rsidP="008D5F21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 w:rsidRPr="008D5F21">
        <w:rPr>
          <w:rFonts w:eastAsia="Times New Roman" w:cs="Times New Roman"/>
          <w:szCs w:val="24"/>
          <w:lang w:val="sr-Cyrl-RS" w:eastAsia="en-GB"/>
        </w:rPr>
        <w:tab/>
      </w:r>
      <w:r w:rsidRPr="008D5F21">
        <w:rPr>
          <w:rFonts w:eastAsia="Times New Roman" w:cs="Times New Roman"/>
          <w:szCs w:val="24"/>
          <w:lang w:val="sr-Cyrl-RS" w:eastAsia="en-GB"/>
        </w:rPr>
        <w:tab/>
      </w:r>
      <w:r w:rsidRPr="008D5F21">
        <w:rPr>
          <w:rFonts w:eastAsia="Times New Roman" w:cs="Times New Roman"/>
          <w:szCs w:val="24"/>
          <w:lang w:val="sr-Cyrl-RS" w:eastAsia="en-GB"/>
        </w:rPr>
        <w:tab/>
      </w:r>
      <w:r w:rsidRPr="008D5F21">
        <w:rPr>
          <w:rFonts w:eastAsia="Times New Roman" w:cs="Times New Roman"/>
          <w:szCs w:val="24"/>
          <w:lang w:val="sr-Cyrl-RS" w:eastAsia="en-GB"/>
        </w:rPr>
        <w:tab/>
      </w:r>
      <w:r w:rsidRPr="008D5F21">
        <w:rPr>
          <w:rFonts w:eastAsia="Times New Roman" w:cs="Times New Roman"/>
          <w:szCs w:val="24"/>
          <w:lang w:val="sr-Cyrl-RS" w:eastAsia="en-GB"/>
        </w:rPr>
        <w:tab/>
      </w:r>
      <w:r w:rsidRPr="008D5F21">
        <w:rPr>
          <w:rFonts w:eastAsia="Times New Roman" w:cs="Times New Roman"/>
          <w:szCs w:val="24"/>
          <w:lang w:val="sr-Cyrl-RS" w:eastAsia="en-GB"/>
        </w:rPr>
        <w:tab/>
      </w:r>
      <w:r w:rsidRPr="008D5F21">
        <w:rPr>
          <w:rFonts w:eastAsia="Times New Roman" w:cs="Times New Roman"/>
          <w:szCs w:val="24"/>
          <w:lang w:val="sr-Cyrl-RS" w:eastAsia="en-GB"/>
        </w:rPr>
        <w:tab/>
      </w:r>
      <w:r w:rsidRPr="008D5F21">
        <w:rPr>
          <w:rFonts w:eastAsia="Times New Roman" w:cs="Times New Roman"/>
          <w:szCs w:val="24"/>
          <w:lang w:val="sr-Cyrl-RS" w:eastAsia="en-GB"/>
        </w:rPr>
        <w:tab/>
        <w:t xml:space="preserve">       </w:t>
      </w:r>
    </w:p>
    <w:p w:rsidR="008D5F21" w:rsidRPr="008D5F21" w:rsidRDefault="008D5F21" w:rsidP="008D5F21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 w:rsidRPr="008D5F21">
        <w:rPr>
          <w:rFonts w:eastAsia="Times New Roman" w:cs="Times New Roman"/>
          <w:szCs w:val="24"/>
          <w:lang w:val="sr-Cyrl-RS"/>
        </w:rPr>
        <w:t>Александар Ђорђевић</w:t>
      </w:r>
      <w:r w:rsidRPr="008D5F21">
        <w:rPr>
          <w:rFonts w:eastAsia="Times New Roman" w:cs="Times New Roman"/>
          <w:szCs w:val="24"/>
          <w:lang w:val="sr-Cyrl-RS"/>
        </w:rPr>
        <w:tab/>
      </w:r>
      <w:r w:rsidRPr="008D5F21">
        <w:rPr>
          <w:rFonts w:eastAsia="Times New Roman" w:cs="Times New Roman"/>
          <w:szCs w:val="24"/>
          <w:lang w:val="sr-Cyrl-RS"/>
        </w:rPr>
        <w:tab/>
      </w:r>
      <w:r w:rsidRPr="008D5F21">
        <w:rPr>
          <w:rFonts w:eastAsia="Times New Roman" w:cs="Times New Roman"/>
          <w:szCs w:val="24"/>
          <w:lang w:val="sr-Cyrl-RS"/>
        </w:rPr>
        <w:tab/>
      </w:r>
      <w:r w:rsidRPr="008D5F21">
        <w:rPr>
          <w:rFonts w:eastAsia="Times New Roman" w:cs="Times New Roman"/>
          <w:szCs w:val="24"/>
          <w:lang w:val="sr-Cyrl-RS"/>
        </w:rPr>
        <w:tab/>
        <w:t xml:space="preserve">                            Ненад Чанак</w:t>
      </w:r>
    </w:p>
    <w:p w:rsidR="00C81CCA" w:rsidRPr="00B573DE" w:rsidRDefault="008D5F21" w:rsidP="008D5F2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/>
        </w:rPr>
      </w:pPr>
      <w:r w:rsidRPr="008D5F21">
        <w:rPr>
          <w:rFonts w:eastAsia="Times New Roman" w:cs="Times New Roman"/>
          <w:szCs w:val="24"/>
          <w:lang w:val="sr-Cyrl-RS"/>
        </w:rPr>
        <w:tab/>
      </w:r>
      <w:r w:rsidRPr="008D5F21">
        <w:rPr>
          <w:rFonts w:eastAsia="Times New Roman" w:cs="Times New Roman"/>
          <w:szCs w:val="24"/>
          <w:lang w:val="sr-Cyrl-RS"/>
        </w:rPr>
        <w:tab/>
      </w:r>
      <w:r w:rsidRPr="008D5F21">
        <w:rPr>
          <w:rFonts w:eastAsia="Times New Roman" w:cs="Times New Roman"/>
          <w:szCs w:val="24"/>
          <w:lang w:val="sr-Cyrl-RS"/>
        </w:rPr>
        <w:tab/>
      </w:r>
      <w:r w:rsidRPr="008D5F21">
        <w:rPr>
          <w:rFonts w:eastAsia="Times New Roman" w:cs="Times New Roman"/>
          <w:szCs w:val="24"/>
          <w:lang w:val="sr-Cyrl-RS"/>
        </w:rPr>
        <w:tab/>
      </w:r>
      <w:r w:rsidRPr="008D5F21">
        <w:rPr>
          <w:rFonts w:eastAsia="Times New Roman" w:cs="Times New Roman"/>
          <w:szCs w:val="24"/>
          <w:lang w:val="sr-Cyrl-RS"/>
        </w:rPr>
        <w:tab/>
      </w:r>
      <w:r w:rsidRPr="008D5F21">
        <w:rPr>
          <w:rFonts w:eastAsia="Times New Roman" w:cs="Times New Roman"/>
          <w:szCs w:val="24"/>
          <w:lang w:val="sr-Cyrl-RS"/>
        </w:rPr>
        <w:tab/>
      </w:r>
      <w:r w:rsidRPr="008D5F21">
        <w:rPr>
          <w:rFonts w:eastAsia="Times New Roman" w:cs="Times New Roman"/>
          <w:szCs w:val="24"/>
          <w:lang w:val="sr-Cyrl-RS"/>
        </w:rPr>
        <w:tab/>
      </w:r>
    </w:p>
    <w:sectPr w:rsidR="00C81CCA" w:rsidRPr="00B573DE" w:rsidSect="007D000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0B"/>
    <w:rsid w:val="00002717"/>
    <w:rsid w:val="000C2067"/>
    <w:rsid w:val="000F293F"/>
    <w:rsid w:val="000F539D"/>
    <w:rsid w:val="00110FCF"/>
    <w:rsid w:val="0012631A"/>
    <w:rsid w:val="001E0976"/>
    <w:rsid w:val="0021760B"/>
    <w:rsid w:val="002720C6"/>
    <w:rsid w:val="002F39E2"/>
    <w:rsid w:val="0030727C"/>
    <w:rsid w:val="00361EF6"/>
    <w:rsid w:val="00385D05"/>
    <w:rsid w:val="003E7A14"/>
    <w:rsid w:val="00421345"/>
    <w:rsid w:val="00446DB9"/>
    <w:rsid w:val="00450D52"/>
    <w:rsid w:val="004A3F11"/>
    <w:rsid w:val="004C10C9"/>
    <w:rsid w:val="005F4592"/>
    <w:rsid w:val="006A4641"/>
    <w:rsid w:val="006A7941"/>
    <w:rsid w:val="007103F4"/>
    <w:rsid w:val="0074416D"/>
    <w:rsid w:val="00766D2B"/>
    <w:rsid w:val="007B0FEB"/>
    <w:rsid w:val="007C6944"/>
    <w:rsid w:val="007D0002"/>
    <w:rsid w:val="00873AC3"/>
    <w:rsid w:val="008D02D7"/>
    <w:rsid w:val="008D5F21"/>
    <w:rsid w:val="008F432A"/>
    <w:rsid w:val="00916DED"/>
    <w:rsid w:val="00950126"/>
    <w:rsid w:val="00A27EAC"/>
    <w:rsid w:val="00A73DC3"/>
    <w:rsid w:val="00A74FEB"/>
    <w:rsid w:val="00A92A00"/>
    <w:rsid w:val="00AD0E4D"/>
    <w:rsid w:val="00B32906"/>
    <w:rsid w:val="00B573DE"/>
    <w:rsid w:val="00B77258"/>
    <w:rsid w:val="00BF3A56"/>
    <w:rsid w:val="00BF5264"/>
    <w:rsid w:val="00BF71C7"/>
    <w:rsid w:val="00C37547"/>
    <w:rsid w:val="00C65757"/>
    <w:rsid w:val="00C66F42"/>
    <w:rsid w:val="00C81CCA"/>
    <w:rsid w:val="00CF19B7"/>
    <w:rsid w:val="00CF3366"/>
    <w:rsid w:val="00CF57CE"/>
    <w:rsid w:val="00CF6C52"/>
    <w:rsid w:val="00D45918"/>
    <w:rsid w:val="00D9476A"/>
    <w:rsid w:val="00DD5CBF"/>
    <w:rsid w:val="00DE605B"/>
    <w:rsid w:val="00E259E5"/>
    <w:rsid w:val="00E757D6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21760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21760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Aleksandar Djordjevic</cp:lastModifiedBy>
  <cp:revision>5</cp:revision>
  <dcterms:created xsi:type="dcterms:W3CDTF">2017-10-24T09:16:00Z</dcterms:created>
  <dcterms:modified xsi:type="dcterms:W3CDTF">2017-11-10T09:25:00Z</dcterms:modified>
</cp:coreProperties>
</file>